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B54" w:rsidRDefault="00931B54" w:rsidP="00931B54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3"/>
          <w:color w:val="444444"/>
        </w:rPr>
        <w:t>Проведенная экспертиза профессиональной деятельности подтверждает,  что уровень квалификации Северьяновой Елены Михайловны, учителя начальных классов МБОУ «</w:t>
      </w:r>
      <w:proofErr w:type="spellStart"/>
      <w:r>
        <w:rPr>
          <w:rStyle w:val="c3"/>
          <w:color w:val="444444"/>
        </w:rPr>
        <w:t>Кваркенская</w:t>
      </w:r>
      <w:proofErr w:type="spellEnd"/>
      <w:r>
        <w:rPr>
          <w:rStyle w:val="c3"/>
          <w:color w:val="444444"/>
        </w:rPr>
        <w:t xml:space="preserve">  средняя общеобразовательная школа»,  соответствует требованиям, предъявляемым к первой квалификационной категории</w:t>
      </w:r>
    </w:p>
    <w:p w:rsidR="00931B54" w:rsidRDefault="00931B54" w:rsidP="00931B54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3"/>
          <w:color w:val="444444"/>
        </w:rPr>
        <w:t>- владеет  современными образовательными технологиями и методиками и эффективно применяет их в своей практической деятельности;</w:t>
      </w:r>
    </w:p>
    <w:p w:rsidR="00931B54" w:rsidRDefault="00931B54" w:rsidP="00931B54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3"/>
          <w:color w:val="444444"/>
        </w:rPr>
        <w:t>-имеет  стабильные результаты освоения обучающимися воспитанниками образовательных программ и показатели динамики их достижения в районных соревнованиях;</w:t>
      </w:r>
    </w:p>
    <w:p w:rsidR="00931B54" w:rsidRDefault="00931B54" w:rsidP="00931B54">
      <w:pPr>
        <w:pStyle w:val="c10"/>
        <w:shd w:val="clear" w:color="auto" w:fill="FFFFFF"/>
        <w:spacing w:before="0" w:beforeAutospacing="0" w:after="0" w:afterAutospacing="0"/>
        <w:rPr>
          <w:rStyle w:val="c3"/>
          <w:color w:val="444444"/>
        </w:rPr>
      </w:pPr>
      <w:r>
        <w:rPr>
          <w:rStyle w:val="c3"/>
          <w:color w:val="444444"/>
        </w:rPr>
        <w:t>- вносит  личный вклад в повышении качества образования на основе совершенствования методов обучения и воспитания.</w:t>
      </w:r>
    </w:p>
    <w:p w:rsidR="005E2667" w:rsidRDefault="005E2667" w:rsidP="00931B5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444444"/>
          <w:sz w:val="18"/>
          <w:szCs w:val="18"/>
        </w:rPr>
      </w:pPr>
    </w:p>
    <w:p w:rsidR="005E2667" w:rsidRDefault="005E2667" w:rsidP="005E2667">
      <w:pPr>
        <w:pStyle w:val="ConsPlusNonformat"/>
        <w:pBdr>
          <w:top w:val="single" w:sz="12" w:space="1" w:color="auto"/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iCs/>
          <w:sz w:val="25"/>
          <w:szCs w:val="25"/>
          <w:u w:val="single"/>
        </w:rPr>
      </w:pP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Учитель владеет информационно – коммуникационными технологиями и методиками </w:t>
      </w:r>
      <w:proofErr w:type="spellStart"/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>разноуровневого</w:t>
      </w:r>
      <w:proofErr w:type="spellEnd"/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 обучения, эффективно применяет их в практической профессиональной деятельности, вносит личный вклад в повышение качества образова</w:t>
      </w:r>
      <w:r>
        <w:rPr>
          <w:rFonts w:ascii="Times New Roman" w:hAnsi="Times New Roman" w:cs="Times New Roman"/>
          <w:i/>
          <w:sz w:val="25"/>
          <w:szCs w:val="25"/>
          <w:u w:val="single"/>
        </w:rPr>
        <w:t>ния через разработку спецкурсов.</w:t>
      </w: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 </w:t>
      </w:r>
      <w:r>
        <w:rPr>
          <w:rFonts w:ascii="Times New Roman" w:hAnsi="Times New Roman" w:cs="Times New Roman"/>
          <w:i/>
          <w:sz w:val="25"/>
          <w:szCs w:val="25"/>
          <w:u w:val="single"/>
        </w:rPr>
        <w:t>У</w:t>
      </w: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>част</w:t>
      </w:r>
      <w:r>
        <w:rPr>
          <w:rFonts w:ascii="Times New Roman" w:hAnsi="Times New Roman" w:cs="Times New Roman"/>
          <w:i/>
          <w:sz w:val="25"/>
          <w:szCs w:val="25"/>
          <w:u w:val="single"/>
        </w:rPr>
        <w:t>вует</w:t>
      </w: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 в профессиональных конкурсах, проектах по предмету,</w:t>
      </w:r>
      <w:r>
        <w:rPr>
          <w:rFonts w:ascii="Times New Roman" w:hAnsi="Times New Roman" w:cs="Times New Roman"/>
          <w:i/>
          <w:sz w:val="25"/>
          <w:szCs w:val="25"/>
          <w:u w:val="single"/>
        </w:rPr>
        <w:t xml:space="preserve"> победитель гранта мэра в </w:t>
      </w:r>
      <w:smartTag w:uri="urn:schemas-microsoft-com:office:smarttags" w:element="metricconverter">
        <w:smartTagPr>
          <w:attr w:name="ProductID" w:val="2008 г"/>
        </w:smartTagPr>
        <w:r>
          <w:rPr>
            <w:rFonts w:ascii="Times New Roman" w:hAnsi="Times New Roman" w:cs="Times New Roman"/>
            <w:i/>
            <w:sz w:val="25"/>
            <w:szCs w:val="25"/>
            <w:u w:val="single"/>
          </w:rPr>
          <w:t>2008 г</w:t>
        </w:r>
      </w:smartTag>
      <w:r>
        <w:rPr>
          <w:rFonts w:ascii="Times New Roman" w:hAnsi="Times New Roman" w:cs="Times New Roman"/>
          <w:i/>
          <w:sz w:val="25"/>
          <w:szCs w:val="25"/>
          <w:u w:val="single"/>
        </w:rPr>
        <w:t>.,</w:t>
      </w: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 имеет стабильные результаты освоения обучающимися образовательных</w:t>
      </w:r>
      <w:r>
        <w:rPr>
          <w:rFonts w:ascii="Times New Roman" w:hAnsi="Times New Roman" w:cs="Times New Roman"/>
          <w:i/>
          <w:sz w:val="25"/>
          <w:szCs w:val="25"/>
          <w:u w:val="single"/>
        </w:rPr>
        <w:t xml:space="preserve"> программ. Результаты ЕГЭ </w:t>
      </w: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по математике 2009 года выше республиканских показателей. </w:t>
      </w:r>
      <w:proofErr w:type="gramStart"/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Результаты республиканского тестирования 2011 года выше республиканских показателей </w:t>
      </w:r>
      <w:r>
        <w:rPr>
          <w:rFonts w:ascii="Times New Roman" w:hAnsi="Times New Roman" w:cs="Times New Roman"/>
          <w:i/>
          <w:sz w:val="25"/>
          <w:szCs w:val="25"/>
          <w:u w:val="single"/>
        </w:rPr>
        <w:t xml:space="preserve">качество знаний   в 8 классе- </w:t>
      </w: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86 %, </w:t>
      </w:r>
      <w:r>
        <w:rPr>
          <w:rFonts w:ascii="Times New Roman" w:hAnsi="Times New Roman" w:cs="Times New Roman"/>
          <w:i/>
          <w:sz w:val="25"/>
          <w:szCs w:val="25"/>
          <w:u w:val="single"/>
        </w:rPr>
        <w:t xml:space="preserve">в </w:t>
      </w: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>10 класс</w:t>
      </w:r>
      <w:r>
        <w:rPr>
          <w:rFonts w:ascii="Times New Roman" w:hAnsi="Times New Roman" w:cs="Times New Roman"/>
          <w:i/>
          <w:sz w:val="25"/>
          <w:szCs w:val="25"/>
          <w:u w:val="single"/>
        </w:rPr>
        <w:t>е</w:t>
      </w: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 – 63 %).</w:t>
      </w:r>
      <w:proofErr w:type="gramEnd"/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 </w:t>
      </w:r>
      <w:r w:rsidRPr="00C8212B">
        <w:rPr>
          <w:rFonts w:ascii="Times New Roman" w:hAnsi="Times New Roman" w:cs="Times New Roman"/>
          <w:i/>
          <w:iCs/>
          <w:sz w:val="25"/>
          <w:szCs w:val="25"/>
          <w:u w:val="single"/>
        </w:rPr>
        <w:t xml:space="preserve">Результаты профессионального тестирования от 14 апреля 2011года –75 баллов. </w:t>
      </w:r>
    </w:p>
    <w:p w:rsidR="005E2667" w:rsidRDefault="005E2667" w:rsidP="005E2667">
      <w:pPr>
        <w:pStyle w:val="ConsPlusNonformat"/>
        <w:pBdr>
          <w:top w:val="single" w:sz="12" w:space="1" w:color="auto"/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iCs/>
          <w:sz w:val="25"/>
          <w:szCs w:val="25"/>
          <w:u w:val="single"/>
        </w:rPr>
      </w:pPr>
    </w:p>
    <w:p w:rsidR="005E2667" w:rsidRPr="00C8212B" w:rsidRDefault="005E2667" w:rsidP="005E2667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iCs/>
          <w:sz w:val="25"/>
          <w:szCs w:val="25"/>
          <w:u w:val="single"/>
        </w:rPr>
      </w:pPr>
    </w:p>
    <w:p w:rsidR="005E2667" w:rsidRPr="00C8212B" w:rsidRDefault="005E2667" w:rsidP="005E2667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iCs/>
          <w:sz w:val="25"/>
          <w:szCs w:val="25"/>
          <w:u w:val="single"/>
        </w:rPr>
      </w:pP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Учитель владеет информационно – коммуникационными технологиями и </w:t>
      </w:r>
      <w:r>
        <w:rPr>
          <w:rFonts w:ascii="Times New Roman" w:hAnsi="Times New Roman" w:cs="Times New Roman"/>
          <w:i/>
          <w:sz w:val="25"/>
          <w:szCs w:val="25"/>
          <w:u w:val="single"/>
        </w:rPr>
        <w:t xml:space="preserve">современными </w:t>
      </w: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>методиками</w:t>
      </w:r>
      <w:r>
        <w:rPr>
          <w:rFonts w:ascii="Times New Roman" w:hAnsi="Times New Roman" w:cs="Times New Roman"/>
          <w:i/>
          <w:sz w:val="25"/>
          <w:szCs w:val="25"/>
          <w:u w:val="single"/>
        </w:rPr>
        <w:t xml:space="preserve"> музыкального образования школьников</w:t>
      </w: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, эффективно применяет их в практической профессиональной деятельности, </w:t>
      </w:r>
      <w:r>
        <w:rPr>
          <w:rFonts w:ascii="Times New Roman" w:hAnsi="Times New Roman" w:cs="Times New Roman"/>
          <w:i/>
          <w:sz w:val="25"/>
          <w:szCs w:val="25"/>
          <w:u w:val="single"/>
        </w:rPr>
        <w:t xml:space="preserve">Обобщает опыт на республиканских научно-практических конференциях и семинарах по проблемам музыкально-эстетического воспитания школьников. Активный участник Всероссийской </w:t>
      </w:r>
      <w:proofErr w:type="spellStart"/>
      <w:proofErr w:type="gramStart"/>
      <w:r>
        <w:rPr>
          <w:rFonts w:ascii="Times New Roman" w:hAnsi="Times New Roman" w:cs="Times New Roman"/>
          <w:i/>
          <w:sz w:val="25"/>
          <w:szCs w:val="25"/>
          <w:u w:val="single"/>
        </w:rPr>
        <w:t>видео-конференции</w:t>
      </w:r>
      <w:proofErr w:type="spellEnd"/>
      <w:proofErr w:type="gramEnd"/>
      <w:r>
        <w:rPr>
          <w:rFonts w:ascii="Times New Roman" w:hAnsi="Times New Roman" w:cs="Times New Roman"/>
          <w:i/>
          <w:sz w:val="25"/>
          <w:szCs w:val="25"/>
          <w:u w:val="single"/>
        </w:rPr>
        <w:t xml:space="preserve"> «Развитие индивидуальности в массовой школе». Автор методических публикаций в журнале «</w:t>
      </w:r>
      <w:proofErr w:type="spellStart"/>
      <w:r>
        <w:rPr>
          <w:rFonts w:ascii="Times New Roman" w:hAnsi="Times New Roman" w:cs="Times New Roman"/>
          <w:i/>
          <w:sz w:val="25"/>
          <w:szCs w:val="25"/>
          <w:u w:val="single"/>
        </w:rPr>
        <w:t>Мэгариф</w:t>
      </w:r>
      <w:proofErr w:type="spellEnd"/>
      <w:r>
        <w:rPr>
          <w:rFonts w:ascii="Times New Roman" w:hAnsi="Times New Roman" w:cs="Times New Roman"/>
          <w:i/>
          <w:sz w:val="25"/>
          <w:szCs w:val="25"/>
          <w:u w:val="single"/>
        </w:rPr>
        <w:t>», представила статьи на фестиваль педагогических идей «Открытый урок</w:t>
      </w:r>
      <w:proofErr w:type="gramStart"/>
      <w:r>
        <w:rPr>
          <w:rFonts w:ascii="Times New Roman" w:hAnsi="Times New Roman" w:cs="Times New Roman"/>
          <w:i/>
          <w:sz w:val="25"/>
          <w:szCs w:val="25"/>
          <w:u w:val="single"/>
        </w:rPr>
        <w:t>»..</w:t>
      </w:r>
      <w:r w:rsidRPr="00C8212B">
        <w:rPr>
          <w:rFonts w:ascii="Times New Roman" w:hAnsi="Times New Roman" w:cs="Times New Roman"/>
          <w:i/>
          <w:sz w:val="25"/>
          <w:szCs w:val="25"/>
          <w:u w:val="single"/>
        </w:rPr>
        <w:t xml:space="preserve"> </w:t>
      </w:r>
      <w:proofErr w:type="gramEnd"/>
      <w:r>
        <w:rPr>
          <w:rFonts w:ascii="Times New Roman" w:hAnsi="Times New Roman" w:cs="Times New Roman"/>
          <w:i/>
          <w:sz w:val="25"/>
          <w:szCs w:val="25"/>
          <w:u w:val="single"/>
        </w:rPr>
        <w:t>Подготовленные ею ансамбли младших школьников успешно участвуют в республиканских и Всероссийских музыкальных конкурсах. Заняла 1 место в республиканском конкурсе «Женщина года» в номинации «</w:t>
      </w:r>
      <w:proofErr w:type="spellStart"/>
      <w:proofErr w:type="gramStart"/>
      <w:r>
        <w:rPr>
          <w:rFonts w:ascii="Times New Roman" w:hAnsi="Times New Roman" w:cs="Times New Roman"/>
          <w:i/>
          <w:sz w:val="25"/>
          <w:szCs w:val="25"/>
          <w:u w:val="single"/>
        </w:rPr>
        <w:t>Женщина-классный</w:t>
      </w:r>
      <w:proofErr w:type="spellEnd"/>
      <w:proofErr w:type="gramEnd"/>
      <w:r>
        <w:rPr>
          <w:rFonts w:ascii="Times New Roman" w:hAnsi="Times New Roman" w:cs="Times New Roman"/>
          <w:i/>
          <w:sz w:val="25"/>
          <w:szCs w:val="25"/>
          <w:u w:val="single"/>
        </w:rPr>
        <w:t xml:space="preserve"> руководитель». (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i/>
            <w:sz w:val="25"/>
            <w:szCs w:val="25"/>
            <w:u w:val="single"/>
          </w:rPr>
          <w:t>2010 г</w:t>
        </w:r>
      </w:smartTag>
      <w:r>
        <w:rPr>
          <w:rFonts w:ascii="Times New Roman" w:hAnsi="Times New Roman" w:cs="Times New Roman"/>
          <w:i/>
          <w:sz w:val="25"/>
          <w:szCs w:val="25"/>
          <w:u w:val="single"/>
        </w:rPr>
        <w:t xml:space="preserve">.). Аттестационный эксперт с 2009 года. </w:t>
      </w:r>
      <w:r w:rsidRPr="00C8212B">
        <w:rPr>
          <w:rFonts w:ascii="Times New Roman" w:hAnsi="Times New Roman" w:cs="Times New Roman"/>
          <w:i/>
          <w:iCs/>
          <w:sz w:val="25"/>
          <w:szCs w:val="25"/>
          <w:u w:val="single"/>
        </w:rPr>
        <w:t>Результаты профессионального тестирования от 14 апреля 2011года –</w:t>
      </w:r>
      <w:r>
        <w:rPr>
          <w:rFonts w:ascii="Times New Roman" w:hAnsi="Times New Roman" w:cs="Times New Roman"/>
          <w:i/>
          <w:iCs/>
          <w:sz w:val="25"/>
          <w:szCs w:val="25"/>
          <w:u w:val="single"/>
        </w:rPr>
        <w:t xml:space="preserve">88 </w:t>
      </w:r>
      <w:r w:rsidRPr="00C8212B">
        <w:rPr>
          <w:rFonts w:ascii="Times New Roman" w:hAnsi="Times New Roman" w:cs="Times New Roman"/>
          <w:i/>
          <w:iCs/>
          <w:sz w:val="25"/>
          <w:szCs w:val="25"/>
          <w:u w:val="single"/>
        </w:rPr>
        <w:t xml:space="preserve">баллов. </w:t>
      </w:r>
      <w:r>
        <w:rPr>
          <w:rFonts w:ascii="Times New Roman" w:hAnsi="Times New Roman" w:cs="Times New Roman"/>
          <w:i/>
          <w:iCs/>
          <w:sz w:val="25"/>
          <w:szCs w:val="25"/>
          <w:u w:val="single"/>
        </w:rPr>
        <w:t>Экспертная оценка - 4,96 балла.</w:t>
      </w:r>
    </w:p>
    <w:p w:rsidR="005E2667" w:rsidRDefault="005E2667"/>
    <w:sectPr w:rsidR="005E2667" w:rsidSect="00C17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B54"/>
    <w:rsid w:val="005E2667"/>
    <w:rsid w:val="00931B54"/>
    <w:rsid w:val="00C17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931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31B54"/>
  </w:style>
  <w:style w:type="paragraph" w:customStyle="1" w:styleId="c10">
    <w:name w:val="c10"/>
    <w:basedOn w:val="a"/>
    <w:rsid w:val="00931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E266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9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2012-06-26T12:02:00Z</dcterms:created>
  <dcterms:modified xsi:type="dcterms:W3CDTF">2012-06-26T12:26:00Z</dcterms:modified>
</cp:coreProperties>
</file>